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C230A" w:rsidP="001C230A">
      <w:pPr>
        <w:spacing w:after="0" w:line="240" w:lineRule="auto"/>
        <w:jc w:val="center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  <w:r>
        <w:rPr>
          <w:rFonts w:ascii="UICTFontTextStyleBody" w:eastAsia="Times New Roman" w:hAnsi="UICTFontTextStyleBody" w:cs="Times New Roman"/>
          <w:noProof/>
          <w:color w:val="454545"/>
          <w:sz w:val="24"/>
          <w:szCs w:val="24"/>
          <w:lang w:eastAsia="el-GR"/>
        </w:rPr>
        <w:drawing>
          <wp:inline distT="0" distB="0" distL="0" distR="0">
            <wp:extent cx="3158698" cy="4210050"/>
            <wp:effectExtent l="0" t="0" r="3810" b="0"/>
            <wp:docPr id="1" name="Εικόνα 1" descr="C:\Users\MY PC\Desktop\Παπαδόπουλος Πέτρο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Παπαδόπουλος Πέτρο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75" cy="421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Pr="001C230A" w:rsidRDefault="001C230A" w:rsidP="001C230A">
      <w:pPr>
        <w:spacing w:after="0" w:line="240" w:lineRule="auto"/>
        <w:jc w:val="center"/>
        <w:rPr>
          <w:rFonts w:ascii="UICTFontTextStyleBody" w:eastAsia="Times New Roman" w:hAnsi="UICTFontTextStyleBody" w:cs="Times New Roman"/>
          <w:b/>
          <w:color w:val="454545"/>
          <w:sz w:val="32"/>
          <w:szCs w:val="32"/>
          <w:lang w:eastAsia="el-GR"/>
        </w:rPr>
      </w:pPr>
      <w:r w:rsidRPr="001C230A">
        <w:rPr>
          <w:rFonts w:ascii="UICTFontTextStyleBody" w:eastAsia="Times New Roman" w:hAnsi="UICTFontTextStyleBody" w:cs="Times New Roman"/>
          <w:b/>
          <w:color w:val="454545"/>
          <w:sz w:val="32"/>
          <w:szCs w:val="32"/>
          <w:lang w:eastAsia="el-GR"/>
        </w:rPr>
        <w:t>Παπαδόπουλος Πέτρος</w:t>
      </w: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Pr="001C230A" w:rsidRDefault="001C230A" w:rsidP="001C230A">
      <w:pPr>
        <w:spacing w:after="0" w:line="240" w:lineRule="auto"/>
        <w:jc w:val="center"/>
        <w:rPr>
          <w:rFonts w:ascii="UICTFontTextStyleBody" w:eastAsia="Times New Roman" w:hAnsi="UICTFontTextStyleBody" w:cs="Times New Roman"/>
          <w:b/>
          <w:color w:val="454545"/>
          <w:sz w:val="28"/>
          <w:szCs w:val="28"/>
          <w:lang w:eastAsia="el-GR"/>
        </w:rPr>
      </w:pPr>
      <w:r w:rsidRPr="001C230A">
        <w:rPr>
          <w:rFonts w:ascii="UICTFontTextStyleBody" w:eastAsia="Times New Roman" w:hAnsi="UICTFontTextStyleBody" w:cs="Times New Roman"/>
          <w:b/>
          <w:color w:val="454545"/>
          <w:sz w:val="28"/>
          <w:szCs w:val="28"/>
          <w:lang w:eastAsia="el-GR"/>
        </w:rPr>
        <w:t>Μουσικός</w:t>
      </w: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Default="001B4AD2" w:rsidP="001B4AD2">
      <w:pPr>
        <w:spacing w:after="0" w:line="240" w:lineRule="auto"/>
        <w:rPr>
          <w:rFonts w:ascii="UICTFontTextStyleBody" w:eastAsia="Times New Roman" w:hAnsi="UICTFontTextStyleBody" w:cs="Times New Roman"/>
          <w:color w:val="454545"/>
          <w:sz w:val="24"/>
          <w:szCs w:val="24"/>
          <w:lang w:eastAsia="el-GR"/>
        </w:rPr>
      </w:pP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bookmarkStart w:id="0" w:name="_GoBack"/>
      <w:bookmarkEnd w:id="0"/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Γεννήθηκε στην Πτολεμαΐδα τον Μάρτιο του 1983.</w:t>
      </w: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Είνα</w:t>
      </w:r>
      <w:r w:rsidR="001C230A" w:rsidRPr="001C230A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ι απόφοιτος φυσικοθεραπευτής από το Ιατρικό Κ</w:t>
      </w: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ολέγιο Φιλιππούπολης.</w:t>
      </w: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Από μικρή ηλικία παρακολούθησε μαθήματα κιθάρας</w:t>
      </w: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Αποφοίτησε </w:t>
      </w:r>
      <w:r w:rsidR="001C230A" w:rsidRPr="001C230A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από τη Μουσική Σ</w:t>
      </w: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χολή "Εν </w:t>
      </w:r>
      <w:proofErr w:type="spellStart"/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Χορδαίς</w:t>
      </w:r>
      <w:proofErr w:type="spellEnd"/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" τον Ιούνιο του 2014 όπου σπούδασε στεριανό νησιώτικο λαούτο,</w:t>
      </w:r>
      <w:r w:rsidR="001C230A" w:rsidRPr="001C230A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</w:t>
      </w: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θεωρία και πρακτική της ελληνικής παραδοσιακής μουσικής και της μουσικής της Ανατολικής Μεσογείου. </w:t>
      </w: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Εργάστηκε ως φυσικοθεραπευτής σε αθλητικούς συλλόγους.</w:t>
      </w:r>
    </w:p>
    <w:p w:rsidR="001B4AD2" w:rsidRPr="001B4AD2" w:rsidRDefault="001C230A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lastRenderedPageBreak/>
        <w:t>Από</w:t>
      </w:r>
      <w:r w:rsidR="001B4AD2"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το 2007</w:t>
      </w:r>
      <w:r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ασχολείται επαγγελματικά με τη</w:t>
      </w:r>
      <w:r w:rsidR="001B4AD2"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μουσική και έχει συνεργασίες με πληθώρα μουσικών σχημάτων σύγχρονης ελληνικής και παραδοσιακής μουσικής με εμφανίσεις σε φεστιβάλ,</w:t>
      </w:r>
      <w:r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</w:t>
      </w:r>
      <w:r w:rsidR="001B4AD2"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θέατρα και χώρους εστίασης.</w:t>
      </w:r>
    </w:p>
    <w:p w:rsidR="001B4AD2" w:rsidRPr="001B4AD2" w:rsidRDefault="001B4AD2" w:rsidP="001B4AD2">
      <w:pPr>
        <w:spacing w:after="0" w:line="240" w:lineRule="auto"/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</w:pP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Ζει στην Πτολεμαΐδα</w:t>
      </w:r>
      <w:r w:rsidR="001C230A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>,</w:t>
      </w: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είναι δάσκαλος μουσικής και τον ελεύθερο</w:t>
      </w:r>
      <w:r w:rsidR="001C230A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χρόνο του ασχολείται με τη μελισσοκομία και τη</w:t>
      </w:r>
      <w:r w:rsidRPr="001B4AD2">
        <w:rPr>
          <w:rFonts w:ascii="Calibri" w:eastAsia="Times New Roman" w:hAnsi="Calibri" w:cs="Times New Roman"/>
          <w:color w:val="454545"/>
          <w:sz w:val="28"/>
          <w:szCs w:val="28"/>
          <w:lang w:eastAsia="el-GR"/>
        </w:rPr>
        <w:t xml:space="preserve"> βυζαντινή μουσική. </w:t>
      </w:r>
    </w:p>
    <w:p w:rsidR="00B46E78" w:rsidRPr="001C230A" w:rsidRDefault="00B46E78">
      <w:pPr>
        <w:rPr>
          <w:rFonts w:ascii="Calibri" w:hAnsi="Calibri"/>
          <w:sz w:val="28"/>
          <w:szCs w:val="28"/>
        </w:rPr>
      </w:pPr>
    </w:p>
    <w:sectPr w:rsidR="00B46E78" w:rsidRPr="001C23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97E"/>
    <w:rsid w:val="001B4AD2"/>
    <w:rsid w:val="001C230A"/>
    <w:rsid w:val="005C797E"/>
    <w:rsid w:val="00B4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2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2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125</Words>
  <Characters>677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3</cp:revision>
  <dcterms:created xsi:type="dcterms:W3CDTF">2019-04-24T15:59:00Z</dcterms:created>
  <dcterms:modified xsi:type="dcterms:W3CDTF">2019-04-24T16:05:00Z</dcterms:modified>
</cp:coreProperties>
</file>